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05" w:rsidRPr="00AE55AD" w:rsidRDefault="00375F17" w:rsidP="00FD72BC">
      <w:pPr>
        <w:pStyle w:val="Title"/>
        <w:spacing w:after="600" w:line="240" w:lineRule="auto"/>
      </w:pPr>
      <w:r w:rsidRPr="00375F17">
        <w:rPr>
          <w:sz w:val="44"/>
        </w:rPr>
        <w:pict>
          <v:rect id="_x0000_s1031" style="position:absolute;margin-left:-28.35pt;margin-top:-29.8pt;width:601.8pt;height:121.8pt;z-index:-251658240" fillcolor="#c20037 [3205]" stroked="f"/>
        </w:pict>
      </w:r>
      <w:r w:rsidR="002F45EE">
        <w:rPr>
          <w:sz w:val="44"/>
        </w:rPr>
        <w:t>Information for schools about</w:t>
      </w:r>
      <w:r w:rsidR="00FD72BC" w:rsidRPr="00FD72BC">
        <w:rPr>
          <w:sz w:val="44"/>
        </w:rPr>
        <w:t xml:space="preserve"> </w:t>
      </w:r>
      <w:r w:rsidR="00FD72BC" w:rsidRPr="00FD72BC">
        <w:rPr>
          <w:sz w:val="44"/>
        </w:rPr>
        <w:br/>
      </w:r>
      <w:r w:rsidR="004E73EB" w:rsidRPr="00AE55AD">
        <w:t xml:space="preserve">Therapeutic </w:t>
      </w:r>
      <w:proofErr w:type="spellStart"/>
      <w:r w:rsidR="004E73EB" w:rsidRPr="00AE55AD">
        <w:t>Storywriting</w:t>
      </w:r>
      <w:proofErr w:type="spellEnd"/>
      <w:r w:rsidR="004E73EB" w:rsidRPr="00AE55AD">
        <w:t xml:space="preserve"> Groups</w:t>
      </w:r>
    </w:p>
    <w:p w:rsidR="002F45EE" w:rsidRDefault="002F45EE" w:rsidP="002F45E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3971290</wp:posOffset>
            </wp:positionH>
            <wp:positionV relativeFrom="paragraph">
              <wp:posOffset>223520</wp:posOffset>
            </wp:positionV>
            <wp:extent cx="2914650" cy="1146175"/>
            <wp:effectExtent l="19050" t="0" r="0" b="0"/>
            <wp:wrapSquare wrapText="bothSides"/>
            <wp:docPr id="2" name="Picture 1" descr="tm-logo-t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-logo-tsw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[Date]</w:t>
      </w:r>
    </w:p>
    <w:p w:rsidR="002F45EE" w:rsidRPr="002F45EE" w:rsidRDefault="002F45EE" w:rsidP="002F45EE">
      <w:r w:rsidRPr="002F45EE">
        <w:t>Dear Participating School,</w:t>
      </w:r>
    </w:p>
    <w:p w:rsidR="002F45EE" w:rsidRDefault="002F45EE" w:rsidP="002F45EE">
      <w:r w:rsidRPr="002F45EE">
        <w:t xml:space="preserve">Thank you for considering the implementation of the Therapeutic </w:t>
      </w:r>
      <w:proofErr w:type="spellStart"/>
      <w:r w:rsidRPr="002F45EE">
        <w:t>Storywriting</w:t>
      </w:r>
      <w:proofErr w:type="spellEnd"/>
      <w:r w:rsidRPr="002F45EE">
        <w:t xml:space="preserve"> Groups intervention in your school. This letter provides an outline of the intervention and what resources it requires. </w:t>
      </w:r>
    </w:p>
    <w:p w:rsidR="004E73EB" w:rsidRPr="004E73EB" w:rsidRDefault="002F45EE" w:rsidP="004E73EB">
      <w:pPr>
        <w:pStyle w:val="Heading2"/>
      </w:pPr>
      <w:r>
        <w:t>What are</w:t>
      </w:r>
      <w:r w:rsidR="004E73EB" w:rsidRPr="004E73EB">
        <w:t xml:space="preserve"> Therapeutic </w:t>
      </w:r>
      <w:proofErr w:type="spellStart"/>
      <w:r w:rsidR="004E73EB" w:rsidRPr="004E73EB">
        <w:t>Storywriting</w:t>
      </w:r>
      <w:proofErr w:type="spellEnd"/>
      <w:r>
        <w:t xml:space="preserve"> Groups</w:t>
      </w:r>
      <w:r w:rsidR="004E73EB" w:rsidRPr="004E73EB">
        <w:t>?</w:t>
      </w:r>
    </w:p>
    <w:p w:rsidR="002F45EE" w:rsidRPr="002F45EE" w:rsidRDefault="002F45EE" w:rsidP="002F45EE">
      <w:pPr>
        <w:rPr>
          <w:lang w:val="en-US"/>
        </w:rPr>
      </w:pPr>
      <w:r w:rsidRPr="002F45EE">
        <w:rPr>
          <w:lang w:val="en-US"/>
        </w:rPr>
        <w:t xml:space="preserve">Therapeutic </w:t>
      </w:r>
      <w:proofErr w:type="spellStart"/>
      <w:r w:rsidRPr="002F45EE">
        <w:rPr>
          <w:lang w:val="en-US"/>
        </w:rPr>
        <w:t>Storywriting</w:t>
      </w:r>
      <w:proofErr w:type="spellEnd"/>
      <w:r w:rsidRPr="002F45EE">
        <w:rPr>
          <w:lang w:val="en-US"/>
        </w:rPr>
        <w:t xml:space="preserve"> is an innovative and creative way for SEN teachers to support children whose emotional difficulties are getting in the way of their academic learning.</w:t>
      </w:r>
    </w:p>
    <w:p w:rsidR="002F45EE" w:rsidRPr="002F45EE" w:rsidRDefault="002F45EE" w:rsidP="002F45EE">
      <w:pPr>
        <w:rPr>
          <w:lang w:val="en-US"/>
        </w:rPr>
      </w:pPr>
      <w:r w:rsidRPr="002F45EE">
        <w:rPr>
          <w:lang w:val="en-US"/>
        </w:rPr>
        <w:t>By working with the metaphor in stories – written both by the child and the teacher – emotional issues are addressed in a way that does not overwhelm the child. As well as developing emotional literacy the groups also develop pupils’ writing skills.</w:t>
      </w:r>
    </w:p>
    <w:p w:rsidR="002F45EE" w:rsidRDefault="002F45EE" w:rsidP="002F45EE">
      <w:pPr>
        <w:rPr>
          <w:lang w:val="en-US"/>
        </w:rPr>
      </w:pPr>
      <w:r w:rsidRPr="002F45EE">
        <w:rPr>
          <w:lang w:val="en-US"/>
        </w:rPr>
        <w:t>The groups run for 10 weeks and are for 6 pupils aged 7-13 years. Each session lasts 1 hour.</w:t>
      </w:r>
    </w:p>
    <w:p w:rsidR="002F45EE" w:rsidRDefault="002F45EE" w:rsidP="002F45EE">
      <w:pPr>
        <w:pStyle w:val="Heading2"/>
        <w:rPr>
          <w:lang w:val="en-US"/>
        </w:rPr>
      </w:pPr>
      <w:r>
        <w:rPr>
          <w:lang w:val="en-US"/>
        </w:rPr>
        <w:t>Training</w:t>
      </w:r>
    </w:p>
    <w:p w:rsidR="002F45EE" w:rsidRPr="002F45EE" w:rsidRDefault="002F45EE" w:rsidP="002F45EE">
      <w:pPr>
        <w:rPr>
          <w:iCs/>
        </w:rPr>
      </w:pPr>
      <w:r w:rsidRPr="002F45EE">
        <w:rPr>
          <w:iCs/>
        </w:rPr>
        <w:t>The training is a progressive programme and participants need to make a commit</w:t>
      </w:r>
      <w:r>
        <w:rPr>
          <w:iCs/>
        </w:rPr>
        <w:t>ment to attend all three days.</w:t>
      </w:r>
    </w:p>
    <w:p w:rsidR="002F45EE" w:rsidRPr="002F45EE" w:rsidRDefault="002F45EE" w:rsidP="002F45EE">
      <w:pPr>
        <w:rPr>
          <w:iCs/>
        </w:rPr>
      </w:pPr>
      <w:r w:rsidRPr="002F45EE">
        <w:rPr>
          <w:iCs/>
        </w:rPr>
        <w:t xml:space="preserve">The aim of the course is to support participants to set up Therapeutic </w:t>
      </w:r>
      <w:proofErr w:type="spellStart"/>
      <w:r w:rsidRPr="002F45EE">
        <w:rPr>
          <w:iCs/>
        </w:rPr>
        <w:t>Storywritin</w:t>
      </w:r>
      <w:r>
        <w:rPr>
          <w:iCs/>
        </w:rPr>
        <w:t>g</w:t>
      </w:r>
      <w:proofErr w:type="spellEnd"/>
      <w:r>
        <w:rPr>
          <w:iCs/>
        </w:rPr>
        <w:t xml:space="preserve"> groups in their own schools. </w:t>
      </w:r>
      <w:r w:rsidRPr="002F45EE">
        <w:rPr>
          <w:iCs/>
        </w:rPr>
        <w:t>They will be expected to start their group after day 1 and to bring pupils’ stories</w:t>
      </w:r>
      <w:r w:rsidR="006348C1">
        <w:rPr>
          <w:iCs/>
        </w:rPr>
        <w:t xml:space="preserve"> </w:t>
      </w:r>
      <w:r w:rsidRPr="002F45EE">
        <w:rPr>
          <w:iCs/>
        </w:rPr>
        <w:t>along to days 2 &amp; 3 of the training.</w:t>
      </w:r>
    </w:p>
    <w:p w:rsidR="002F45EE" w:rsidRPr="002F45EE" w:rsidRDefault="002F45EE" w:rsidP="002F45EE">
      <w:pPr>
        <w:rPr>
          <w:lang w:val="en-US"/>
        </w:rPr>
      </w:pPr>
      <w:r w:rsidRPr="002F45EE">
        <w:rPr>
          <w:lang w:val="en-US"/>
        </w:rPr>
        <w:t xml:space="preserve">The training is suitable for SEN teachers, SENCOs, TAs, HLTAs, Inclusion Managers, school </w:t>
      </w:r>
      <w:proofErr w:type="spellStart"/>
      <w:r w:rsidRPr="002F45EE">
        <w:rPr>
          <w:lang w:val="en-US"/>
        </w:rPr>
        <w:t>counsellors</w:t>
      </w:r>
      <w:proofErr w:type="spellEnd"/>
      <w:r w:rsidRPr="002F45EE">
        <w:rPr>
          <w:lang w:val="en-US"/>
        </w:rPr>
        <w:t xml:space="preserve"> and other professionals supporting pupils with </w:t>
      </w:r>
      <w:proofErr w:type="spellStart"/>
      <w:r w:rsidRPr="002F45EE">
        <w:rPr>
          <w:lang w:val="en-US"/>
        </w:rPr>
        <w:t>behavioural</w:t>
      </w:r>
      <w:proofErr w:type="spellEnd"/>
      <w:r w:rsidRPr="002F45EE">
        <w:rPr>
          <w:lang w:val="en-US"/>
        </w:rPr>
        <w:t xml:space="preserve"> and emotional difficulties at Key Stages 2 &amp; 3.</w:t>
      </w:r>
    </w:p>
    <w:p w:rsidR="002F45EE" w:rsidRPr="002F45EE" w:rsidRDefault="002F45EE" w:rsidP="002F45EE">
      <w:pPr>
        <w:rPr>
          <w:lang w:val="en-US"/>
        </w:rPr>
      </w:pPr>
      <w:r w:rsidRPr="002F45EE">
        <w:rPr>
          <w:lang w:val="en-US"/>
        </w:rPr>
        <w:t xml:space="preserve">The 3-day training is supported by an </w:t>
      </w:r>
      <w:hyperlink r:id="rId9" w:history="1">
        <w:r w:rsidRPr="002F45EE">
          <w:rPr>
            <w:rStyle w:val="Hyperlink"/>
            <w:lang w:val="en-US"/>
          </w:rPr>
          <w:t>online training manual</w:t>
        </w:r>
      </w:hyperlink>
      <w:r w:rsidRPr="002F45EE">
        <w:rPr>
          <w:lang w:val="en-US"/>
        </w:rPr>
        <w:t xml:space="preserve"> that includes downloadable resources.</w:t>
      </w:r>
    </w:p>
    <w:p w:rsidR="002F45EE" w:rsidRDefault="002F45EE" w:rsidP="002F45EE">
      <w:pPr>
        <w:pStyle w:val="Heading2"/>
      </w:pPr>
      <w:r w:rsidRPr="002F45EE">
        <w:lastRenderedPageBreak/>
        <w:t>Evidence-base</w:t>
      </w:r>
    </w:p>
    <w:p w:rsidR="002F45EE" w:rsidRPr="002F45EE" w:rsidRDefault="00375F17" w:rsidP="002F45EE">
      <w:pPr>
        <w:spacing w:after="200" w:line="276" w:lineRule="auto"/>
        <w:rPr>
          <w:lang w:val="en-US"/>
        </w:rPr>
      </w:pPr>
      <w:hyperlink r:id="rId10" w:history="1">
        <w:r w:rsidR="002F45EE" w:rsidRPr="002F45EE">
          <w:rPr>
            <w:rStyle w:val="Hyperlink"/>
            <w:b/>
            <w:bCs/>
            <w:lang w:val="en-US"/>
          </w:rPr>
          <w:t>Research</w:t>
        </w:r>
      </w:hyperlink>
      <w:r w:rsidR="002F45EE">
        <w:t xml:space="preserve"> </w:t>
      </w:r>
      <w:r w:rsidR="002F45EE" w:rsidRPr="002F45EE">
        <w:rPr>
          <w:lang w:val="en-US"/>
        </w:rPr>
        <w:t xml:space="preserve">shows that Therapeutic </w:t>
      </w:r>
      <w:proofErr w:type="spellStart"/>
      <w:r w:rsidR="002F45EE" w:rsidRPr="002F45EE">
        <w:rPr>
          <w:lang w:val="en-US"/>
        </w:rPr>
        <w:t>Storywriting</w:t>
      </w:r>
      <w:proofErr w:type="spellEnd"/>
      <w:r w:rsidR="002F45EE" w:rsidRPr="002F45EE">
        <w:rPr>
          <w:lang w:val="en-US"/>
        </w:rPr>
        <w:t xml:space="preserve"> Groups help pupils:</w:t>
      </w:r>
    </w:p>
    <w:p w:rsidR="002F45EE" w:rsidRPr="002F45EE" w:rsidRDefault="002F45EE" w:rsidP="002F45EE">
      <w:pPr>
        <w:numPr>
          <w:ilvl w:val="0"/>
          <w:numId w:val="2"/>
        </w:numPr>
        <w:rPr>
          <w:lang w:val="en-US"/>
        </w:rPr>
      </w:pPr>
      <w:r w:rsidRPr="002F45EE">
        <w:rPr>
          <w:lang w:val="en-US"/>
        </w:rPr>
        <w:t>process difficult feelings</w:t>
      </w:r>
    </w:p>
    <w:p w:rsidR="00AD7F52" w:rsidRDefault="002F45EE" w:rsidP="00AD7F52">
      <w:pPr>
        <w:pStyle w:val="ListParagraph"/>
        <w:numPr>
          <w:ilvl w:val="0"/>
          <w:numId w:val="2"/>
        </w:numPr>
        <w:rPr>
          <w:lang w:val="en-US"/>
        </w:rPr>
      </w:pPr>
      <w:r w:rsidRPr="00AD7F52">
        <w:rPr>
          <w:lang w:val="en-US"/>
        </w:rPr>
        <w:t>develop social skills</w:t>
      </w:r>
    </w:p>
    <w:p w:rsidR="002F45EE" w:rsidRPr="00AD7F52" w:rsidRDefault="00AD7F52" w:rsidP="00AD7F52">
      <w:pPr>
        <w:pStyle w:val="ListParagraph"/>
        <w:numPr>
          <w:ilvl w:val="0"/>
          <w:numId w:val="2"/>
        </w:numPr>
        <w:rPr>
          <w:lang w:val="en-US"/>
        </w:rPr>
      </w:pPr>
      <w:r w:rsidRPr="00AD7F52">
        <w:rPr>
          <w:lang w:val="en-US"/>
        </w:rPr>
        <w:t>improve emotional resilience</w:t>
      </w:r>
    </w:p>
    <w:p w:rsidR="002F45EE" w:rsidRPr="002F45EE" w:rsidRDefault="002F45EE" w:rsidP="002F45EE">
      <w:pPr>
        <w:numPr>
          <w:ilvl w:val="0"/>
          <w:numId w:val="2"/>
        </w:numPr>
        <w:rPr>
          <w:lang w:val="en-US"/>
        </w:rPr>
      </w:pPr>
      <w:r w:rsidRPr="002F45EE">
        <w:rPr>
          <w:lang w:val="en-US"/>
        </w:rPr>
        <w:t>improve writing</w:t>
      </w:r>
      <w:r w:rsidR="00AD7F52">
        <w:rPr>
          <w:lang w:val="en-US"/>
        </w:rPr>
        <w:t xml:space="preserve"> skills</w:t>
      </w:r>
      <w:r w:rsidRPr="002F45EE">
        <w:rPr>
          <w:lang w:val="en-US"/>
        </w:rPr>
        <w:t>.</w:t>
      </w:r>
    </w:p>
    <w:p w:rsidR="002F45EE" w:rsidRPr="002F45EE" w:rsidRDefault="002F45EE" w:rsidP="002F45EE">
      <w:r w:rsidRPr="002F45EE">
        <w:rPr>
          <w:lang w:val="en-US"/>
        </w:rPr>
        <w:t xml:space="preserve">Therapeutic </w:t>
      </w:r>
      <w:proofErr w:type="spellStart"/>
      <w:r w:rsidRPr="002F45EE">
        <w:rPr>
          <w:lang w:val="en-US"/>
        </w:rPr>
        <w:t>Storywriting</w:t>
      </w:r>
      <w:proofErr w:type="spellEnd"/>
      <w:r w:rsidRPr="002F45EE">
        <w:rPr>
          <w:lang w:val="en-US"/>
        </w:rPr>
        <w:t xml:space="preserve"> Groups have been introduced into schools</w:t>
      </w:r>
      <w:r w:rsidR="006348C1">
        <w:rPr>
          <w:lang w:val="en-US"/>
        </w:rPr>
        <w:t xml:space="preserve"> in </w:t>
      </w:r>
      <w:r w:rsidR="00B932CB">
        <w:rPr>
          <w:lang w:val="en-US"/>
        </w:rPr>
        <w:t xml:space="preserve">over </w:t>
      </w:r>
      <w:r w:rsidR="006348C1">
        <w:rPr>
          <w:lang w:val="en-US"/>
        </w:rPr>
        <w:t xml:space="preserve">35 LAs in England </w:t>
      </w:r>
      <w:r w:rsidRPr="002F45EE">
        <w:rPr>
          <w:lang w:val="en-US"/>
        </w:rPr>
        <w:t>and are a DCSF exa</w:t>
      </w:r>
      <w:r w:rsidR="00FC3019">
        <w:rPr>
          <w:lang w:val="en-US"/>
        </w:rPr>
        <w:t xml:space="preserve">mple of good inclusive practice </w:t>
      </w:r>
      <w:r w:rsidRPr="002F45EE">
        <w:rPr>
          <w:lang w:val="en-US"/>
        </w:rPr>
        <w:t xml:space="preserve">(SEN IMPACT: Case Study 14). </w:t>
      </w:r>
    </w:p>
    <w:p w:rsidR="002F45EE" w:rsidRPr="002F45EE" w:rsidRDefault="002F45EE" w:rsidP="002F45EE">
      <w:pPr>
        <w:pStyle w:val="Heading2"/>
      </w:pPr>
      <w:r w:rsidRPr="002F45EE">
        <w:t xml:space="preserve">School Resources Required to Implement </w:t>
      </w:r>
      <w:r>
        <w:t xml:space="preserve">Therapeutic </w:t>
      </w:r>
      <w:proofErr w:type="spellStart"/>
      <w:r>
        <w:t>Storywriting</w:t>
      </w:r>
      <w:proofErr w:type="spellEnd"/>
      <w:r>
        <w:t xml:space="preserve"> Groups</w:t>
      </w:r>
      <w:r w:rsidRPr="002F45EE">
        <w:t xml:space="preserve"> </w:t>
      </w:r>
    </w:p>
    <w:p w:rsidR="002F45EE" w:rsidRPr="002F45EE" w:rsidRDefault="002F45EE" w:rsidP="002F45EE">
      <w:r w:rsidRPr="002F45EE">
        <w:t xml:space="preserve">The intervention lasts 10 weeks (either side of a holiday break is fine) and requires the following </w:t>
      </w:r>
      <w:r w:rsidR="00AD7F52">
        <w:t>resources</w:t>
      </w:r>
      <w:r w:rsidRPr="002F45EE">
        <w:t>:</w:t>
      </w:r>
    </w:p>
    <w:p w:rsidR="002F45EE" w:rsidRPr="002F45EE" w:rsidRDefault="00AD7F52" w:rsidP="002F45EE">
      <w:r>
        <w:rPr>
          <w:b/>
        </w:rPr>
        <w:t xml:space="preserve">Professional to lead the </w:t>
      </w:r>
      <w:r w:rsidR="002F45EE" w:rsidRPr="006348C1">
        <w:rPr>
          <w:b/>
        </w:rPr>
        <w:t xml:space="preserve">Therapeutic </w:t>
      </w:r>
      <w:proofErr w:type="spellStart"/>
      <w:r w:rsidR="002F45EE" w:rsidRPr="006348C1">
        <w:rPr>
          <w:b/>
        </w:rPr>
        <w:t>Storywriting</w:t>
      </w:r>
      <w:proofErr w:type="spellEnd"/>
      <w:r w:rsidR="002F45EE" w:rsidRPr="006348C1">
        <w:rPr>
          <w:b/>
        </w:rPr>
        <w:t xml:space="preserve"> Group</w:t>
      </w:r>
      <w:r w:rsidR="002F45EE" w:rsidRPr="002F45EE">
        <w:t xml:space="preserve">: 1 hour per week </w:t>
      </w:r>
    </w:p>
    <w:p w:rsidR="002F45EE" w:rsidRPr="002F45EE" w:rsidRDefault="002F45EE" w:rsidP="002F45EE">
      <w:pPr>
        <w:rPr>
          <w:iCs/>
        </w:rPr>
      </w:pPr>
      <w:r w:rsidRPr="006348C1">
        <w:rPr>
          <w:b/>
        </w:rPr>
        <w:t>Room</w:t>
      </w:r>
      <w:r w:rsidRPr="002F45EE">
        <w:t xml:space="preserve">: </w:t>
      </w:r>
      <w:r w:rsidRPr="002F45EE">
        <w:rPr>
          <w:iCs/>
        </w:rPr>
        <w:t>available each week for 1 hr with tables and chairs</w:t>
      </w:r>
    </w:p>
    <w:p w:rsidR="002F45EE" w:rsidRPr="002F45EE" w:rsidRDefault="002F45EE" w:rsidP="002F45EE">
      <w:r w:rsidRPr="002F45EE">
        <w:t xml:space="preserve">Further information is available at </w:t>
      </w:r>
      <w:hyperlink r:id="rId11" w:history="1">
        <w:proofErr w:type="spellStart"/>
        <w:r w:rsidR="006348C1" w:rsidRPr="006348C1">
          <w:rPr>
            <w:rStyle w:val="Hyperlink"/>
            <w:lang w:val="en-US"/>
          </w:rPr>
          <w:t>TherapeuticStorywriting</w:t>
        </w:r>
        <w:proofErr w:type="spellEnd"/>
        <w:r w:rsidRPr="006348C1">
          <w:rPr>
            <w:rStyle w:val="Hyperlink"/>
          </w:rPr>
          <w:t>Training.co.uk</w:t>
        </w:r>
      </w:hyperlink>
    </w:p>
    <w:p w:rsidR="008C21CC" w:rsidRPr="002F45EE" w:rsidRDefault="002F45EE" w:rsidP="002F45EE">
      <w:pPr>
        <w:pStyle w:val="Quote"/>
      </w:pPr>
      <w:r>
        <w:t>"</w:t>
      </w:r>
      <w:r w:rsidRPr="002F45EE">
        <w:t>It's helped me to release my anger in small portions. Now it goes into my pencil and into my stories. I can make a story around how I feel.</w:t>
      </w:r>
      <w:r>
        <w:t>"</w:t>
      </w:r>
      <w:r w:rsidR="00FC3019">
        <w:t xml:space="preserve"> </w:t>
      </w:r>
      <w:r w:rsidRPr="002F45EE">
        <w:t>(Year 5 boy)</w:t>
      </w:r>
    </w:p>
    <w:p w:rsidR="00FC3019" w:rsidRDefault="00FC3019" w:rsidP="00FC3019">
      <w:pPr>
        <w:pStyle w:val="Heading2"/>
        <w:rPr>
          <w:lang w:val="en-US"/>
        </w:rPr>
      </w:pPr>
      <w:r>
        <w:rPr>
          <w:lang w:val="en-US"/>
        </w:rPr>
        <w:t xml:space="preserve">Delivered in </w:t>
      </w:r>
      <w:r w:rsidR="00D24FF8">
        <w:rPr>
          <w:lang w:val="en-US"/>
        </w:rPr>
        <w:t>collaboration</w:t>
      </w:r>
      <w:r>
        <w:rPr>
          <w:lang w:val="en-US"/>
        </w:rPr>
        <w:t xml:space="preserve"> with:</w:t>
      </w:r>
    </w:p>
    <w:p w:rsidR="002F45EE" w:rsidRDefault="00FC3019" w:rsidP="002F45EE">
      <w:pPr>
        <w:rPr>
          <w:lang w:val="en-US"/>
        </w:rPr>
      </w:pPr>
      <w:r>
        <w:rPr>
          <w:lang w:val="en-US"/>
        </w:rPr>
        <w:t xml:space="preserve"> </w:t>
      </w:r>
      <w:r w:rsidR="002F45EE">
        <w:rPr>
          <w:lang w:val="en-US"/>
        </w:rPr>
        <w:t>[Local authority]</w:t>
      </w:r>
    </w:p>
    <w:p w:rsidR="00FC3019" w:rsidRDefault="00FC3019" w:rsidP="002F45EE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3182982" cy="1295400"/>
            <wp:effectExtent l="19050" t="0" r="0" b="0"/>
            <wp:docPr id="7" name="Picture 6" descr="le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-logo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2982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:rsidR="00FC3019" w:rsidRPr="002F45EE" w:rsidRDefault="00FC3019" w:rsidP="002F45EE">
      <w:pPr>
        <w:rPr>
          <w:lang w:val="en-US"/>
        </w:rPr>
      </w:pPr>
    </w:p>
    <w:sectPr w:rsidR="00FC3019" w:rsidRPr="002F45EE" w:rsidSect="002F45EE">
      <w:footerReference w:type="first" r:id="rId13"/>
      <w:type w:val="continuous"/>
      <w:pgSz w:w="11906" w:h="16838"/>
      <w:pgMar w:top="567" w:right="567" w:bottom="1985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C28" w:rsidRDefault="00B83C28" w:rsidP="001A67A9">
      <w:pPr>
        <w:spacing w:after="0"/>
      </w:pPr>
      <w:r>
        <w:separator/>
      </w:r>
    </w:p>
  </w:endnote>
  <w:endnote w:type="continuationSeparator" w:id="0">
    <w:p w:rsidR="00B83C28" w:rsidRDefault="00B83C28" w:rsidP="001A67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1CC" w:rsidRDefault="008C21C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-354643</wp:posOffset>
          </wp:positionH>
          <wp:positionV relativeFrom="paragraph">
            <wp:posOffset>-491604</wp:posOffset>
          </wp:positionV>
          <wp:extent cx="7582753" cy="1241947"/>
          <wp:effectExtent l="19050" t="0" r="0" b="0"/>
          <wp:wrapNone/>
          <wp:docPr id="15" name="Picture 8" descr="moreinfo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einfo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2753" cy="12419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C28" w:rsidRDefault="00B83C28" w:rsidP="001A67A9">
      <w:pPr>
        <w:spacing w:after="0"/>
      </w:pPr>
      <w:r>
        <w:separator/>
      </w:r>
    </w:p>
  </w:footnote>
  <w:footnote w:type="continuationSeparator" w:id="0">
    <w:p w:rsidR="00B83C28" w:rsidRDefault="00B83C28" w:rsidP="001A67A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A476FAB"/>
    <w:multiLevelType w:val="hybridMultilevel"/>
    <w:tmpl w:val="7C8E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attachedTemplate r:id="rId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5122">
      <o:colormenu v:ext="edit" fillcolor="none [3205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348C1"/>
    <w:rsid w:val="000062EF"/>
    <w:rsid w:val="00012633"/>
    <w:rsid w:val="00013A87"/>
    <w:rsid w:val="00023A45"/>
    <w:rsid w:val="00027083"/>
    <w:rsid w:val="00036A96"/>
    <w:rsid w:val="0004223B"/>
    <w:rsid w:val="00043AE9"/>
    <w:rsid w:val="00043CF6"/>
    <w:rsid w:val="00044066"/>
    <w:rsid w:val="00053886"/>
    <w:rsid w:val="00054C57"/>
    <w:rsid w:val="0005598C"/>
    <w:rsid w:val="00057637"/>
    <w:rsid w:val="00066AF1"/>
    <w:rsid w:val="000716DD"/>
    <w:rsid w:val="00073F92"/>
    <w:rsid w:val="00082458"/>
    <w:rsid w:val="00086EEC"/>
    <w:rsid w:val="00087B98"/>
    <w:rsid w:val="00091576"/>
    <w:rsid w:val="0009289E"/>
    <w:rsid w:val="000A0093"/>
    <w:rsid w:val="000A282B"/>
    <w:rsid w:val="000A72E8"/>
    <w:rsid w:val="000B3A48"/>
    <w:rsid w:val="000C612A"/>
    <w:rsid w:val="000C716A"/>
    <w:rsid w:val="000D60A5"/>
    <w:rsid w:val="000D670D"/>
    <w:rsid w:val="000E2790"/>
    <w:rsid w:val="000E62B9"/>
    <w:rsid w:val="000F14FC"/>
    <w:rsid w:val="0010409E"/>
    <w:rsid w:val="00107704"/>
    <w:rsid w:val="0011629E"/>
    <w:rsid w:val="0011635A"/>
    <w:rsid w:val="001238AB"/>
    <w:rsid w:val="0012698F"/>
    <w:rsid w:val="00132C14"/>
    <w:rsid w:val="0013597D"/>
    <w:rsid w:val="0013616B"/>
    <w:rsid w:val="0013700E"/>
    <w:rsid w:val="00140F7D"/>
    <w:rsid w:val="001472F6"/>
    <w:rsid w:val="00155360"/>
    <w:rsid w:val="00156B68"/>
    <w:rsid w:val="00162C86"/>
    <w:rsid w:val="00163596"/>
    <w:rsid w:val="00165AA6"/>
    <w:rsid w:val="00174192"/>
    <w:rsid w:val="00174A0E"/>
    <w:rsid w:val="0018271B"/>
    <w:rsid w:val="001842AA"/>
    <w:rsid w:val="0019278B"/>
    <w:rsid w:val="00193454"/>
    <w:rsid w:val="0019568B"/>
    <w:rsid w:val="00196ABE"/>
    <w:rsid w:val="001A05A7"/>
    <w:rsid w:val="001A112E"/>
    <w:rsid w:val="001A1654"/>
    <w:rsid w:val="001A67A9"/>
    <w:rsid w:val="001B48FA"/>
    <w:rsid w:val="001C210B"/>
    <w:rsid w:val="001C3392"/>
    <w:rsid w:val="001C4A36"/>
    <w:rsid w:val="001D5D45"/>
    <w:rsid w:val="001E1B0E"/>
    <w:rsid w:val="001F1573"/>
    <w:rsid w:val="001F6D22"/>
    <w:rsid w:val="001F70B4"/>
    <w:rsid w:val="00201C92"/>
    <w:rsid w:val="00202E17"/>
    <w:rsid w:val="00204A31"/>
    <w:rsid w:val="002060B5"/>
    <w:rsid w:val="002116C2"/>
    <w:rsid w:val="00220977"/>
    <w:rsid w:val="00221926"/>
    <w:rsid w:val="00227EEF"/>
    <w:rsid w:val="00227F4C"/>
    <w:rsid w:val="0023213A"/>
    <w:rsid w:val="00233981"/>
    <w:rsid w:val="00253726"/>
    <w:rsid w:val="0025463F"/>
    <w:rsid w:val="00255AC6"/>
    <w:rsid w:val="002574DC"/>
    <w:rsid w:val="00270BCF"/>
    <w:rsid w:val="002837AA"/>
    <w:rsid w:val="00285319"/>
    <w:rsid w:val="00294A56"/>
    <w:rsid w:val="002A6778"/>
    <w:rsid w:val="002B1297"/>
    <w:rsid w:val="002B46F0"/>
    <w:rsid w:val="002B7950"/>
    <w:rsid w:val="002B7FA2"/>
    <w:rsid w:val="002C1DF8"/>
    <w:rsid w:val="002C402B"/>
    <w:rsid w:val="002C68BA"/>
    <w:rsid w:val="002E129C"/>
    <w:rsid w:val="002E51AC"/>
    <w:rsid w:val="002E58A2"/>
    <w:rsid w:val="002F0B3C"/>
    <w:rsid w:val="002F2D8A"/>
    <w:rsid w:val="002F31FA"/>
    <w:rsid w:val="002F45EE"/>
    <w:rsid w:val="002F70D2"/>
    <w:rsid w:val="00302897"/>
    <w:rsid w:val="00304128"/>
    <w:rsid w:val="00304B7E"/>
    <w:rsid w:val="00312717"/>
    <w:rsid w:val="00314BF5"/>
    <w:rsid w:val="00325D36"/>
    <w:rsid w:val="00326875"/>
    <w:rsid w:val="003355E0"/>
    <w:rsid w:val="0034124D"/>
    <w:rsid w:val="00354543"/>
    <w:rsid w:val="00356889"/>
    <w:rsid w:val="0035774E"/>
    <w:rsid w:val="003601C7"/>
    <w:rsid w:val="00360904"/>
    <w:rsid w:val="00370136"/>
    <w:rsid w:val="00370A69"/>
    <w:rsid w:val="00371813"/>
    <w:rsid w:val="00374D9E"/>
    <w:rsid w:val="00375F17"/>
    <w:rsid w:val="00381768"/>
    <w:rsid w:val="00386708"/>
    <w:rsid w:val="00387F4D"/>
    <w:rsid w:val="003A185F"/>
    <w:rsid w:val="003A4556"/>
    <w:rsid w:val="003B1558"/>
    <w:rsid w:val="003B1BA6"/>
    <w:rsid w:val="003B3A80"/>
    <w:rsid w:val="003B4582"/>
    <w:rsid w:val="003C13F3"/>
    <w:rsid w:val="003C6AD0"/>
    <w:rsid w:val="003D027D"/>
    <w:rsid w:val="003D53D2"/>
    <w:rsid w:val="003E17B6"/>
    <w:rsid w:val="003F0758"/>
    <w:rsid w:val="003F3174"/>
    <w:rsid w:val="003F5569"/>
    <w:rsid w:val="004043F1"/>
    <w:rsid w:val="00404F94"/>
    <w:rsid w:val="0040682F"/>
    <w:rsid w:val="00406B4B"/>
    <w:rsid w:val="00410956"/>
    <w:rsid w:val="00412831"/>
    <w:rsid w:val="00414479"/>
    <w:rsid w:val="0041690F"/>
    <w:rsid w:val="0043030F"/>
    <w:rsid w:val="00434FFC"/>
    <w:rsid w:val="00442113"/>
    <w:rsid w:val="00442332"/>
    <w:rsid w:val="004424B7"/>
    <w:rsid w:val="00443190"/>
    <w:rsid w:val="004439BE"/>
    <w:rsid w:val="0044492B"/>
    <w:rsid w:val="00444A96"/>
    <w:rsid w:val="0044674B"/>
    <w:rsid w:val="004511F0"/>
    <w:rsid w:val="004545CB"/>
    <w:rsid w:val="00460604"/>
    <w:rsid w:val="00461196"/>
    <w:rsid w:val="004625A5"/>
    <w:rsid w:val="0046422C"/>
    <w:rsid w:val="00472B89"/>
    <w:rsid w:val="00472FD6"/>
    <w:rsid w:val="00480580"/>
    <w:rsid w:val="00486C43"/>
    <w:rsid w:val="00491B40"/>
    <w:rsid w:val="004A2D35"/>
    <w:rsid w:val="004A2F0E"/>
    <w:rsid w:val="004A36FC"/>
    <w:rsid w:val="004A7864"/>
    <w:rsid w:val="004B1DC5"/>
    <w:rsid w:val="004B2D50"/>
    <w:rsid w:val="004B36AB"/>
    <w:rsid w:val="004B5554"/>
    <w:rsid w:val="004C4309"/>
    <w:rsid w:val="004D0F11"/>
    <w:rsid w:val="004D1717"/>
    <w:rsid w:val="004D24D7"/>
    <w:rsid w:val="004D3B43"/>
    <w:rsid w:val="004D45BA"/>
    <w:rsid w:val="004E20B8"/>
    <w:rsid w:val="004E27B1"/>
    <w:rsid w:val="004E694F"/>
    <w:rsid w:val="004E73EB"/>
    <w:rsid w:val="004F1410"/>
    <w:rsid w:val="005011B5"/>
    <w:rsid w:val="005077A7"/>
    <w:rsid w:val="00512867"/>
    <w:rsid w:val="005138DF"/>
    <w:rsid w:val="005239AD"/>
    <w:rsid w:val="005267E7"/>
    <w:rsid w:val="00536689"/>
    <w:rsid w:val="00542685"/>
    <w:rsid w:val="0055459F"/>
    <w:rsid w:val="00554CC3"/>
    <w:rsid w:val="005603EF"/>
    <w:rsid w:val="00561D98"/>
    <w:rsid w:val="00567561"/>
    <w:rsid w:val="00572E06"/>
    <w:rsid w:val="00581941"/>
    <w:rsid w:val="0058351B"/>
    <w:rsid w:val="00585502"/>
    <w:rsid w:val="0058590B"/>
    <w:rsid w:val="00585F00"/>
    <w:rsid w:val="00586594"/>
    <w:rsid w:val="005866FE"/>
    <w:rsid w:val="00587B61"/>
    <w:rsid w:val="00591693"/>
    <w:rsid w:val="00597A4E"/>
    <w:rsid w:val="005A35E6"/>
    <w:rsid w:val="005A5261"/>
    <w:rsid w:val="005B12AC"/>
    <w:rsid w:val="005B40C3"/>
    <w:rsid w:val="005B5875"/>
    <w:rsid w:val="005C314D"/>
    <w:rsid w:val="005D3778"/>
    <w:rsid w:val="005D4F46"/>
    <w:rsid w:val="005D5DEF"/>
    <w:rsid w:val="005E0A47"/>
    <w:rsid w:val="005E1222"/>
    <w:rsid w:val="005F6981"/>
    <w:rsid w:val="00602EAD"/>
    <w:rsid w:val="00606288"/>
    <w:rsid w:val="00611F84"/>
    <w:rsid w:val="0062306A"/>
    <w:rsid w:val="0063269C"/>
    <w:rsid w:val="006348C1"/>
    <w:rsid w:val="006532D0"/>
    <w:rsid w:val="00665272"/>
    <w:rsid w:val="0067082C"/>
    <w:rsid w:val="00672465"/>
    <w:rsid w:val="00674ECD"/>
    <w:rsid w:val="00694149"/>
    <w:rsid w:val="006941A8"/>
    <w:rsid w:val="006A28C4"/>
    <w:rsid w:val="006A4FF2"/>
    <w:rsid w:val="006B40EB"/>
    <w:rsid w:val="006B5082"/>
    <w:rsid w:val="006B6501"/>
    <w:rsid w:val="006B6739"/>
    <w:rsid w:val="006B7FF4"/>
    <w:rsid w:val="006C2F51"/>
    <w:rsid w:val="006C3E5B"/>
    <w:rsid w:val="006D62D8"/>
    <w:rsid w:val="006D7458"/>
    <w:rsid w:val="006E0DC8"/>
    <w:rsid w:val="006E1606"/>
    <w:rsid w:val="006E7569"/>
    <w:rsid w:val="00706519"/>
    <w:rsid w:val="0071475E"/>
    <w:rsid w:val="007253EB"/>
    <w:rsid w:val="00726EF6"/>
    <w:rsid w:val="00730DDE"/>
    <w:rsid w:val="0073146A"/>
    <w:rsid w:val="00732AC1"/>
    <w:rsid w:val="00737429"/>
    <w:rsid w:val="00742618"/>
    <w:rsid w:val="00742E51"/>
    <w:rsid w:val="007648F0"/>
    <w:rsid w:val="0076496B"/>
    <w:rsid w:val="00764F31"/>
    <w:rsid w:val="00766A34"/>
    <w:rsid w:val="00766C2E"/>
    <w:rsid w:val="00781598"/>
    <w:rsid w:val="00782D47"/>
    <w:rsid w:val="007835D0"/>
    <w:rsid w:val="007879B6"/>
    <w:rsid w:val="00796C7C"/>
    <w:rsid w:val="007A4224"/>
    <w:rsid w:val="007A6161"/>
    <w:rsid w:val="007B2E05"/>
    <w:rsid w:val="007B496C"/>
    <w:rsid w:val="007C4986"/>
    <w:rsid w:val="007D1EF0"/>
    <w:rsid w:val="007D53DF"/>
    <w:rsid w:val="007E2BA9"/>
    <w:rsid w:val="007F23DC"/>
    <w:rsid w:val="007F425C"/>
    <w:rsid w:val="007F44D6"/>
    <w:rsid w:val="007F4AA3"/>
    <w:rsid w:val="007F6720"/>
    <w:rsid w:val="007F7A69"/>
    <w:rsid w:val="007F7FFD"/>
    <w:rsid w:val="008056B7"/>
    <w:rsid w:val="008155BC"/>
    <w:rsid w:val="00815D5A"/>
    <w:rsid w:val="00823632"/>
    <w:rsid w:val="008238E5"/>
    <w:rsid w:val="0082697F"/>
    <w:rsid w:val="00826C84"/>
    <w:rsid w:val="00827504"/>
    <w:rsid w:val="00831B60"/>
    <w:rsid w:val="00834356"/>
    <w:rsid w:val="00835D58"/>
    <w:rsid w:val="00840E16"/>
    <w:rsid w:val="00841707"/>
    <w:rsid w:val="008443A4"/>
    <w:rsid w:val="00845B2A"/>
    <w:rsid w:val="00847DC2"/>
    <w:rsid w:val="00853194"/>
    <w:rsid w:val="00853E86"/>
    <w:rsid w:val="008547BF"/>
    <w:rsid w:val="00860D9E"/>
    <w:rsid w:val="008661FE"/>
    <w:rsid w:val="00866BCD"/>
    <w:rsid w:val="008677E5"/>
    <w:rsid w:val="00867915"/>
    <w:rsid w:val="00870783"/>
    <w:rsid w:val="00875D63"/>
    <w:rsid w:val="00876E2D"/>
    <w:rsid w:val="00881773"/>
    <w:rsid w:val="00881CC5"/>
    <w:rsid w:val="008852C5"/>
    <w:rsid w:val="00885471"/>
    <w:rsid w:val="008905BE"/>
    <w:rsid w:val="008B3F3A"/>
    <w:rsid w:val="008B4D75"/>
    <w:rsid w:val="008C21CC"/>
    <w:rsid w:val="008C5981"/>
    <w:rsid w:val="008C7826"/>
    <w:rsid w:val="008D0628"/>
    <w:rsid w:val="008D070F"/>
    <w:rsid w:val="008D0762"/>
    <w:rsid w:val="008D0970"/>
    <w:rsid w:val="008D28DC"/>
    <w:rsid w:val="008E34FD"/>
    <w:rsid w:val="008E6545"/>
    <w:rsid w:val="008E6EE7"/>
    <w:rsid w:val="008E7D8F"/>
    <w:rsid w:val="008F0051"/>
    <w:rsid w:val="008F1E3E"/>
    <w:rsid w:val="00901D56"/>
    <w:rsid w:val="00903046"/>
    <w:rsid w:val="00903645"/>
    <w:rsid w:val="00904F02"/>
    <w:rsid w:val="00907495"/>
    <w:rsid w:val="00912ADB"/>
    <w:rsid w:val="009139DA"/>
    <w:rsid w:val="00914B92"/>
    <w:rsid w:val="009251F9"/>
    <w:rsid w:val="009328B4"/>
    <w:rsid w:val="00940E07"/>
    <w:rsid w:val="00944E27"/>
    <w:rsid w:val="009465B1"/>
    <w:rsid w:val="0095551E"/>
    <w:rsid w:val="00957091"/>
    <w:rsid w:val="009604C1"/>
    <w:rsid w:val="00967209"/>
    <w:rsid w:val="009818A7"/>
    <w:rsid w:val="0098573F"/>
    <w:rsid w:val="00986BC1"/>
    <w:rsid w:val="0099191C"/>
    <w:rsid w:val="00995152"/>
    <w:rsid w:val="00995DD5"/>
    <w:rsid w:val="00996692"/>
    <w:rsid w:val="009A4D7D"/>
    <w:rsid w:val="009B0D68"/>
    <w:rsid w:val="009B4400"/>
    <w:rsid w:val="009B61D4"/>
    <w:rsid w:val="009C1064"/>
    <w:rsid w:val="009C1EFE"/>
    <w:rsid w:val="009C403B"/>
    <w:rsid w:val="009D2AAF"/>
    <w:rsid w:val="009D2ED4"/>
    <w:rsid w:val="009D349C"/>
    <w:rsid w:val="009D421B"/>
    <w:rsid w:val="009E06B5"/>
    <w:rsid w:val="009E11A9"/>
    <w:rsid w:val="009E5497"/>
    <w:rsid w:val="009E69EA"/>
    <w:rsid w:val="009E6B73"/>
    <w:rsid w:val="009E717D"/>
    <w:rsid w:val="009F1235"/>
    <w:rsid w:val="009F23EB"/>
    <w:rsid w:val="009F5117"/>
    <w:rsid w:val="00A017F2"/>
    <w:rsid w:val="00A04256"/>
    <w:rsid w:val="00A06582"/>
    <w:rsid w:val="00A074C8"/>
    <w:rsid w:val="00A13DC0"/>
    <w:rsid w:val="00A16027"/>
    <w:rsid w:val="00A16BDF"/>
    <w:rsid w:val="00A3056C"/>
    <w:rsid w:val="00A313C3"/>
    <w:rsid w:val="00A334F1"/>
    <w:rsid w:val="00A34230"/>
    <w:rsid w:val="00A35489"/>
    <w:rsid w:val="00A36812"/>
    <w:rsid w:val="00A44392"/>
    <w:rsid w:val="00A449AD"/>
    <w:rsid w:val="00A46D7C"/>
    <w:rsid w:val="00A47219"/>
    <w:rsid w:val="00A477C9"/>
    <w:rsid w:val="00A523B9"/>
    <w:rsid w:val="00A55455"/>
    <w:rsid w:val="00A6131C"/>
    <w:rsid w:val="00A62BB8"/>
    <w:rsid w:val="00A63408"/>
    <w:rsid w:val="00A64896"/>
    <w:rsid w:val="00A6566E"/>
    <w:rsid w:val="00A8008F"/>
    <w:rsid w:val="00A85CA2"/>
    <w:rsid w:val="00A8689E"/>
    <w:rsid w:val="00A934A7"/>
    <w:rsid w:val="00A95A3C"/>
    <w:rsid w:val="00AB06C5"/>
    <w:rsid w:val="00AB3527"/>
    <w:rsid w:val="00AC1F05"/>
    <w:rsid w:val="00AC2FE1"/>
    <w:rsid w:val="00AD7CB3"/>
    <w:rsid w:val="00AD7F52"/>
    <w:rsid w:val="00AE016F"/>
    <w:rsid w:val="00AE0FAA"/>
    <w:rsid w:val="00AE160A"/>
    <w:rsid w:val="00AE2E0B"/>
    <w:rsid w:val="00AE327E"/>
    <w:rsid w:val="00AE55AD"/>
    <w:rsid w:val="00B019C4"/>
    <w:rsid w:val="00B042E0"/>
    <w:rsid w:val="00B16C66"/>
    <w:rsid w:val="00B21DB2"/>
    <w:rsid w:val="00B22090"/>
    <w:rsid w:val="00B34C19"/>
    <w:rsid w:val="00B37935"/>
    <w:rsid w:val="00B45963"/>
    <w:rsid w:val="00B45ACA"/>
    <w:rsid w:val="00B543AD"/>
    <w:rsid w:val="00B5526E"/>
    <w:rsid w:val="00B65D95"/>
    <w:rsid w:val="00B66A0C"/>
    <w:rsid w:val="00B7054A"/>
    <w:rsid w:val="00B80DC5"/>
    <w:rsid w:val="00B83212"/>
    <w:rsid w:val="00B83C28"/>
    <w:rsid w:val="00B84C76"/>
    <w:rsid w:val="00B87F0E"/>
    <w:rsid w:val="00B90A31"/>
    <w:rsid w:val="00B932CB"/>
    <w:rsid w:val="00B95989"/>
    <w:rsid w:val="00B9618D"/>
    <w:rsid w:val="00BA0011"/>
    <w:rsid w:val="00BA2AF9"/>
    <w:rsid w:val="00BA377C"/>
    <w:rsid w:val="00BA5C99"/>
    <w:rsid w:val="00BA74C1"/>
    <w:rsid w:val="00BA7FCD"/>
    <w:rsid w:val="00BB0EBA"/>
    <w:rsid w:val="00BB22FD"/>
    <w:rsid w:val="00BB60C3"/>
    <w:rsid w:val="00BB6DA5"/>
    <w:rsid w:val="00BB7285"/>
    <w:rsid w:val="00BC0DFA"/>
    <w:rsid w:val="00BC12EE"/>
    <w:rsid w:val="00BC240C"/>
    <w:rsid w:val="00BC4F06"/>
    <w:rsid w:val="00BC715B"/>
    <w:rsid w:val="00BD346C"/>
    <w:rsid w:val="00BD482B"/>
    <w:rsid w:val="00BE02CB"/>
    <w:rsid w:val="00C0045E"/>
    <w:rsid w:val="00C0213D"/>
    <w:rsid w:val="00C04290"/>
    <w:rsid w:val="00C1327D"/>
    <w:rsid w:val="00C13BF6"/>
    <w:rsid w:val="00C13E08"/>
    <w:rsid w:val="00C15FE8"/>
    <w:rsid w:val="00C21676"/>
    <w:rsid w:val="00C30DDF"/>
    <w:rsid w:val="00C322F2"/>
    <w:rsid w:val="00C373F7"/>
    <w:rsid w:val="00C37838"/>
    <w:rsid w:val="00C42CAA"/>
    <w:rsid w:val="00C502BE"/>
    <w:rsid w:val="00C71F49"/>
    <w:rsid w:val="00C76FE2"/>
    <w:rsid w:val="00C777FB"/>
    <w:rsid w:val="00C90996"/>
    <w:rsid w:val="00C96E03"/>
    <w:rsid w:val="00CA3C7D"/>
    <w:rsid w:val="00CB19C6"/>
    <w:rsid w:val="00CB2ABE"/>
    <w:rsid w:val="00CB447A"/>
    <w:rsid w:val="00CC27E6"/>
    <w:rsid w:val="00CC510D"/>
    <w:rsid w:val="00CC5694"/>
    <w:rsid w:val="00CC5ED7"/>
    <w:rsid w:val="00CC7F2E"/>
    <w:rsid w:val="00CD0791"/>
    <w:rsid w:val="00CD0BB3"/>
    <w:rsid w:val="00CD0D0C"/>
    <w:rsid w:val="00CD7173"/>
    <w:rsid w:val="00CE3C0B"/>
    <w:rsid w:val="00CF1B08"/>
    <w:rsid w:val="00CF69EE"/>
    <w:rsid w:val="00D16FBF"/>
    <w:rsid w:val="00D24137"/>
    <w:rsid w:val="00D24FF8"/>
    <w:rsid w:val="00D258FE"/>
    <w:rsid w:val="00D31645"/>
    <w:rsid w:val="00D32F91"/>
    <w:rsid w:val="00D42870"/>
    <w:rsid w:val="00D43FDE"/>
    <w:rsid w:val="00D4544F"/>
    <w:rsid w:val="00D551AA"/>
    <w:rsid w:val="00D55969"/>
    <w:rsid w:val="00D63C4C"/>
    <w:rsid w:val="00D703C2"/>
    <w:rsid w:val="00D7402D"/>
    <w:rsid w:val="00D74CC1"/>
    <w:rsid w:val="00D80009"/>
    <w:rsid w:val="00D832BF"/>
    <w:rsid w:val="00D860BA"/>
    <w:rsid w:val="00D874A1"/>
    <w:rsid w:val="00D97CEC"/>
    <w:rsid w:val="00DA1482"/>
    <w:rsid w:val="00DA2229"/>
    <w:rsid w:val="00DA49EB"/>
    <w:rsid w:val="00DA50C6"/>
    <w:rsid w:val="00DB2761"/>
    <w:rsid w:val="00DC069F"/>
    <w:rsid w:val="00DC294E"/>
    <w:rsid w:val="00DC331B"/>
    <w:rsid w:val="00DD2922"/>
    <w:rsid w:val="00DE0BCC"/>
    <w:rsid w:val="00DE686A"/>
    <w:rsid w:val="00DE6C04"/>
    <w:rsid w:val="00DF76F7"/>
    <w:rsid w:val="00E0467D"/>
    <w:rsid w:val="00E04736"/>
    <w:rsid w:val="00E16C18"/>
    <w:rsid w:val="00E175BC"/>
    <w:rsid w:val="00E21193"/>
    <w:rsid w:val="00E3067E"/>
    <w:rsid w:val="00E44DF4"/>
    <w:rsid w:val="00E50C5E"/>
    <w:rsid w:val="00E51159"/>
    <w:rsid w:val="00E57DB2"/>
    <w:rsid w:val="00E633EC"/>
    <w:rsid w:val="00E64533"/>
    <w:rsid w:val="00E66802"/>
    <w:rsid w:val="00E737A8"/>
    <w:rsid w:val="00E7483F"/>
    <w:rsid w:val="00E910DC"/>
    <w:rsid w:val="00EB2880"/>
    <w:rsid w:val="00EB4ECD"/>
    <w:rsid w:val="00EB743E"/>
    <w:rsid w:val="00EC4096"/>
    <w:rsid w:val="00EC48DC"/>
    <w:rsid w:val="00EC4A68"/>
    <w:rsid w:val="00EC50AC"/>
    <w:rsid w:val="00EC63FA"/>
    <w:rsid w:val="00EC7D15"/>
    <w:rsid w:val="00ED286A"/>
    <w:rsid w:val="00ED2E2A"/>
    <w:rsid w:val="00ED36A7"/>
    <w:rsid w:val="00ED454F"/>
    <w:rsid w:val="00ED5827"/>
    <w:rsid w:val="00ED7BFB"/>
    <w:rsid w:val="00EE2096"/>
    <w:rsid w:val="00EE447B"/>
    <w:rsid w:val="00EF4569"/>
    <w:rsid w:val="00F04FB8"/>
    <w:rsid w:val="00F052FF"/>
    <w:rsid w:val="00F1591E"/>
    <w:rsid w:val="00F15B0C"/>
    <w:rsid w:val="00F1635C"/>
    <w:rsid w:val="00F2011F"/>
    <w:rsid w:val="00F2276A"/>
    <w:rsid w:val="00F26088"/>
    <w:rsid w:val="00F27100"/>
    <w:rsid w:val="00F3764B"/>
    <w:rsid w:val="00F4230E"/>
    <w:rsid w:val="00F457C0"/>
    <w:rsid w:val="00F51428"/>
    <w:rsid w:val="00F5214A"/>
    <w:rsid w:val="00F53644"/>
    <w:rsid w:val="00F57A38"/>
    <w:rsid w:val="00F65A86"/>
    <w:rsid w:val="00F65AF9"/>
    <w:rsid w:val="00F65D4B"/>
    <w:rsid w:val="00F8433E"/>
    <w:rsid w:val="00F87E24"/>
    <w:rsid w:val="00F9379F"/>
    <w:rsid w:val="00F97683"/>
    <w:rsid w:val="00FA09A8"/>
    <w:rsid w:val="00FA57C0"/>
    <w:rsid w:val="00FB2C71"/>
    <w:rsid w:val="00FB4112"/>
    <w:rsid w:val="00FB65D8"/>
    <w:rsid w:val="00FC1DDF"/>
    <w:rsid w:val="00FC3019"/>
    <w:rsid w:val="00FC450F"/>
    <w:rsid w:val="00FC73F2"/>
    <w:rsid w:val="00FD25F5"/>
    <w:rsid w:val="00FD3B6C"/>
    <w:rsid w:val="00FD49CE"/>
    <w:rsid w:val="00FD72BC"/>
    <w:rsid w:val="00FD7E0D"/>
    <w:rsid w:val="00FE2650"/>
    <w:rsid w:val="00FE69C9"/>
    <w:rsid w:val="00FE6BE7"/>
    <w:rsid w:val="00FE6DBD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05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19"/>
    <w:pPr>
      <w:spacing w:after="120" w:line="240" w:lineRule="auto"/>
    </w:pPr>
    <w:rPr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5AD"/>
    <w:pPr>
      <w:keepNext/>
      <w:keepLines/>
      <w:spacing w:after="0"/>
      <w:outlineLvl w:val="0"/>
    </w:pPr>
    <w:rPr>
      <w:rFonts w:eastAsiaTheme="majorEastAsia" w:cstheme="majorBidi"/>
      <w:bCs/>
      <w:color w:val="FFFFFF" w:themeColor="background1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3F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910028" w:themeColor="accent2" w:themeShade="BF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7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7A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7A9"/>
  </w:style>
  <w:style w:type="paragraph" w:styleId="Footer">
    <w:name w:val="footer"/>
    <w:basedOn w:val="Normal"/>
    <w:link w:val="FooterChar"/>
    <w:uiPriority w:val="99"/>
    <w:semiHidden/>
    <w:unhideWhenUsed/>
    <w:rsid w:val="001A67A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7A9"/>
  </w:style>
  <w:style w:type="character" w:styleId="SubtleEmphasis">
    <w:name w:val="Subtle Emphasis"/>
    <w:basedOn w:val="DefaultParagraphFont"/>
    <w:uiPriority w:val="19"/>
    <w:qFormat/>
    <w:rsid w:val="001A67A9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BC240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E55AD"/>
    <w:rPr>
      <w:rFonts w:eastAsiaTheme="majorEastAsia" w:cstheme="majorBidi"/>
      <w:bCs/>
      <w:color w:val="FFFFFF" w:themeColor="background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43F1"/>
    <w:rPr>
      <w:rFonts w:eastAsiaTheme="majorEastAsia" w:cstheme="majorBidi"/>
      <w:b/>
      <w:bCs/>
      <w:color w:val="910028" w:themeColor="accent2" w:themeShade="BF"/>
      <w:sz w:val="40"/>
      <w:szCs w:val="26"/>
    </w:rPr>
  </w:style>
  <w:style w:type="table" w:styleId="TableGrid">
    <w:name w:val="Table Grid"/>
    <w:basedOn w:val="TableNormal"/>
    <w:uiPriority w:val="59"/>
    <w:rsid w:val="00BA7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next w:val="Normal"/>
    <w:link w:val="TitleChar"/>
    <w:uiPriority w:val="10"/>
    <w:qFormat/>
    <w:rsid w:val="00AE55AD"/>
    <w:pPr>
      <w:spacing w:after="720"/>
    </w:pPr>
    <w:rPr>
      <w:rFonts w:eastAsiaTheme="majorEastAsia" w:cstheme="majorBidi"/>
      <w:bCs/>
      <w:color w:val="FFFFFF" w:themeColor="background1"/>
      <w:sz w:val="7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E55AD"/>
    <w:rPr>
      <w:rFonts w:eastAsiaTheme="majorEastAsia" w:cstheme="majorBidi"/>
      <w:bCs/>
      <w:color w:val="FFFFFF" w:themeColor="background1"/>
      <w:sz w:val="78"/>
      <w:szCs w:val="28"/>
    </w:rPr>
  </w:style>
  <w:style w:type="character" w:styleId="Hyperlink">
    <w:name w:val="Hyperlink"/>
    <w:basedOn w:val="DefaultParagraphFont"/>
    <w:uiPriority w:val="99"/>
    <w:unhideWhenUsed/>
    <w:rsid w:val="002F45EE"/>
    <w:rPr>
      <w:color w:val="C20037" w:themeColor="accent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FC3019"/>
    <w:pPr>
      <w:spacing w:before="360" w:after="360"/>
      <w:ind w:right="3542"/>
    </w:pPr>
    <w:rPr>
      <w:i/>
      <w:iCs/>
      <w:color w:val="C20037" w:themeColor="accent2"/>
      <w:sz w:val="4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C3019"/>
    <w:rPr>
      <w:i/>
      <w:iCs/>
      <w:color w:val="C20037" w:themeColor="accent2"/>
      <w:sz w:val="40"/>
      <w:lang w:val="en-US"/>
    </w:rPr>
  </w:style>
  <w:style w:type="paragraph" w:styleId="ListParagraph">
    <w:name w:val="List Paragraph"/>
    <w:basedOn w:val="Normal"/>
    <w:uiPriority w:val="34"/>
    <w:qFormat/>
    <w:rsid w:val="00AD7F5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7082C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0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rapeuticStorywritingTraining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herapeuticstorywriting.com/research" TargetMode="External"/><Relationship Id="rId4" Type="http://schemas.openxmlformats.org/officeDocument/2006/relationships/settings" Target="settings.xml"/><Relationship Id="rId9" Type="http://schemas.openxmlformats.org/officeDocument/2006/relationships/hyperlink" Target="TherapeuticStorywritingTraining.co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Dropbox\trisha\todo-oct-2014\deliverables\tsw-publicity-v03.dotx" TargetMode="External"/></Relationships>
</file>

<file path=word/theme/theme1.xml><?xml version="1.0" encoding="utf-8"?>
<a:theme xmlns:a="http://schemas.openxmlformats.org/drawingml/2006/main" name="Office Theme">
  <a:themeElements>
    <a:clrScheme name="CTSW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2003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D83D5-398B-4165-9CBC-E2D4056C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tsw-publicity-v03.dotx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dcterms:created xsi:type="dcterms:W3CDTF">2014-10-27T17:59:00Z</dcterms:created>
  <dcterms:modified xsi:type="dcterms:W3CDTF">2015-03-11T10:26:00Z</dcterms:modified>
</cp:coreProperties>
</file>